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3FA0" w14:textId="46556C17" w:rsidR="003627BF" w:rsidRPr="00036651" w:rsidRDefault="003737CD" w:rsidP="00BA73DA">
      <w:pPr>
        <w:jc w:val="center"/>
        <w:rPr>
          <w:rFonts w:ascii="Calibri" w:hAnsi="Calibri" w:cs="Calibri"/>
          <w:sz w:val="24"/>
          <w:szCs w:val="24"/>
          <w:lang w:val="fr-CA"/>
        </w:rPr>
      </w:pPr>
      <w:bookmarkStart w:id="0" w:name="_Hlk211488943"/>
      <w:r w:rsidRPr="00036651">
        <w:rPr>
          <w:rFonts w:ascii="Calibri" w:hAnsi="Calibri" w:cs="Calibri"/>
          <w:b/>
          <w:bCs/>
          <w:sz w:val="24"/>
          <w:szCs w:val="24"/>
          <w:lang w:val="fr-CA"/>
        </w:rPr>
        <w:t xml:space="preserve">Programme d’aide financière dans les communautés </w:t>
      </w:r>
      <w:r w:rsidR="00944760" w:rsidRPr="00036651">
        <w:rPr>
          <w:rFonts w:ascii="Calibri" w:hAnsi="Calibri" w:cs="Calibri"/>
          <w:b/>
          <w:bCs/>
          <w:sz w:val="24"/>
          <w:szCs w:val="24"/>
          <w:lang w:val="fr-CA"/>
        </w:rPr>
        <w:t xml:space="preserve">pour les </w:t>
      </w:r>
      <w:r w:rsidR="00E6651D" w:rsidRPr="00036651">
        <w:rPr>
          <w:rFonts w:ascii="Calibri" w:hAnsi="Calibri" w:cs="Calibri"/>
          <w:b/>
          <w:bCs/>
          <w:sz w:val="24"/>
          <w:szCs w:val="24"/>
          <w:lang w:val="fr-CA"/>
        </w:rPr>
        <w:t xml:space="preserve">Fêtes </w:t>
      </w:r>
      <w:r w:rsidR="00944760" w:rsidRPr="00036651">
        <w:rPr>
          <w:rFonts w:ascii="Calibri" w:hAnsi="Calibri" w:cs="Calibri"/>
          <w:b/>
          <w:bCs/>
          <w:sz w:val="24"/>
          <w:szCs w:val="24"/>
          <w:lang w:val="fr-CA"/>
        </w:rPr>
        <w:t>du patrimoine</w:t>
      </w:r>
    </w:p>
    <w:bookmarkEnd w:id="0"/>
    <w:p w14:paraId="153B9061" w14:textId="0E4F589F" w:rsidR="003627BF" w:rsidRPr="00036651" w:rsidRDefault="003627BF" w:rsidP="003627BF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La Société </w:t>
      </w:r>
      <w:r w:rsidR="00E6651D" w:rsidRPr="00036651">
        <w:rPr>
          <w:rFonts w:ascii="Calibri" w:hAnsi="Calibri" w:cs="Calibri"/>
          <w:lang w:val="fr-CA"/>
        </w:rPr>
        <w:t xml:space="preserve">Histoire Canada </w:t>
      </w:r>
      <w:r w:rsidRPr="00036651">
        <w:rPr>
          <w:rFonts w:ascii="Calibri" w:hAnsi="Calibri" w:cs="Calibri"/>
          <w:lang w:val="fr-CA"/>
        </w:rPr>
        <w:t xml:space="preserve">souhaite soutenir les efforts </w:t>
      </w:r>
      <w:r w:rsidR="00E6651D" w:rsidRPr="00036651">
        <w:rPr>
          <w:rFonts w:ascii="Calibri" w:hAnsi="Calibri" w:cs="Calibri"/>
          <w:lang w:val="fr-CA"/>
        </w:rPr>
        <w:t xml:space="preserve">déployés par les communautés afin de favoriser </w:t>
      </w:r>
      <w:r w:rsidRPr="00036651">
        <w:rPr>
          <w:rFonts w:ascii="Calibri" w:hAnsi="Calibri" w:cs="Calibri"/>
          <w:lang w:val="fr-CA"/>
        </w:rPr>
        <w:t>une plus grande participation des jeunes à l</w:t>
      </w:r>
      <w:r w:rsidR="00260371" w:rsidRPr="00036651">
        <w:rPr>
          <w:rFonts w:ascii="Calibri" w:hAnsi="Calibri" w:cs="Calibri"/>
          <w:lang w:val="fr-CA"/>
        </w:rPr>
        <w:t>’</w:t>
      </w:r>
      <w:r w:rsidRPr="00036651">
        <w:rPr>
          <w:rFonts w:ascii="Calibri" w:hAnsi="Calibri" w:cs="Calibri"/>
          <w:lang w:val="fr-CA"/>
        </w:rPr>
        <w:t xml:space="preserve">histoire grâce au programme des </w:t>
      </w:r>
      <w:r w:rsidR="00E6651D" w:rsidRPr="00036651">
        <w:rPr>
          <w:rFonts w:ascii="Calibri" w:hAnsi="Calibri" w:cs="Calibri"/>
          <w:lang w:val="fr-CA"/>
        </w:rPr>
        <w:t xml:space="preserve">Fêtes </w:t>
      </w:r>
      <w:r w:rsidRPr="00036651">
        <w:rPr>
          <w:rFonts w:ascii="Calibri" w:hAnsi="Calibri" w:cs="Calibri"/>
          <w:lang w:val="fr-CA"/>
        </w:rPr>
        <w:t>du patrimoine.</w:t>
      </w:r>
    </w:p>
    <w:p w14:paraId="75E0FFC3" w14:textId="01884362" w:rsidR="003627BF" w:rsidRPr="00036651" w:rsidRDefault="003627BF" w:rsidP="003627BF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Des fonds sont disponibles pour les enseignants qui souhaitent </w:t>
      </w:r>
      <w:r w:rsidR="00E6651D" w:rsidRPr="00036651">
        <w:rPr>
          <w:rFonts w:ascii="Calibri" w:hAnsi="Calibri" w:cs="Calibri"/>
          <w:lang w:val="fr-CA"/>
        </w:rPr>
        <w:t xml:space="preserve">organiser une Fête </w:t>
      </w:r>
      <w:r w:rsidRPr="00036651">
        <w:rPr>
          <w:rFonts w:ascii="Calibri" w:hAnsi="Calibri" w:cs="Calibri"/>
          <w:lang w:val="fr-CA"/>
        </w:rPr>
        <w:t xml:space="preserve">du patrimoine dans leur </w:t>
      </w:r>
      <w:r w:rsidR="00307715" w:rsidRPr="00036651">
        <w:rPr>
          <w:rFonts w:ascii="Calibri" w:hAnsi="Calibri" w:cs="Calibri"/>
          <w:lang w:val="fr-CA"/>
        </w:rPr>
        <w:t xml:space="preserve">école ou </w:t>
      </w:r>
      <w:r w:rsidRPr="00036651">
        <w:rPr>
          <w:rFonts w:ascii="Calibri" w:hAnsi="Calibri" w:cs="Calibri"/>
          <w:lang w:val="fr-CA"/>
        </w:rPr>
        <w:t>leur communauté</w:t>
      </w:r>
      <w:r w:rsidR="00307715" w:rsidRPr="00036651">
        <w:rPr>
          <w:rFonts w:ascii="Calibri" w:hAnsi="Calibri" w:cs="Calibri"/>
          <w:lang w:val="fr-CA"/>
        </w:rPr>
        <w:t xml:space="preserve">, ou participer pour la première fois à une </w:t>
      </w:r>
      <w:r w:rsidR="00E6651D" w:rsidRPr="00036651">
        <w:rPr>
          <w:rFonts w:ascii="Calibri" w:hAnsi="Calibri" w:cs="Calibri"/>
          <w:lang w:val="fr-CA"/>
        </w:rPr>
        <w:t xml:space="preserve">Fête </w:t>
      </w:r>
      <w:r w:rsidR="00307715" w:rsidRPr="00036651">
        <w:rPr>
          <w:rFonts w:ascii="Calibri" w:hAnsi="Calibri" w:cs="Calibri"/>
          <w:lang w:val="fr-CA"/>
        </w:rPr>
        <w:t xml:space="preserve">du patrimoine régionale existante. </w:t>
      </w:r>
      <w:r w:rsidR="00F504AD" w:rsidRPr="00036651">
        <w:rPr>
          <w:rFonts w:ascii="Calibri" w:hAnsi="Calibri" w:cs="Calibri"/>
          <w:lang w:val="fr-CA"/>
        </w:rPr>
        <w:t xml:space="preserve">Notez que les nouveaux événements régionaux, y compris ceux qui pourraient être organisés de nouveau après une interruption liée à la pandémie de COVID-19, seront également considérés. </w:t>
      </w:r>
      <w:r w:rsidR="00AD4139" w:rsidRPr="00036651">
        <w:rPr>
          <w:rFonts w:ascii="Calibri" w:hAnsi="Calibri" w:cs="Calibri"/>
          <w:lang w:val="fr-CA"/>
        </w:rPr>
        <w:t xml:space="preserve">Des </w:t>
      </w:r>
      <w:r w:rsidR="003737CD" w:rsidRPr="00036651">
        <w:rPr>
          <w:rFonts w:ascii="Calibri" w:hAnsi="Calibri" w:cs="Calibri"/>
          <w:lang w:val="fr-CA"/>
        </w:rPr>
        <w:t>sommes allouées</w:t>
      </w:r>
      <w:r w:rsidR="00AD4139" w:rsidRPr="00036651">
        <w:rPr>
          <w:rFonts w:ascii="Calibri" w:hAnsi="Calibri" w:cs="Calibri"/>
          <w:lang w:val="fr-CA"/>
        </w:rPr>
        <w:t xml:space="preserve"> pouvant atteindre</w:t>
      </w:r>
      <w:r w:rsidR="00E6651D" w:rsidRPr="00036651">
        <w:rPr>
          <w:rFonts w:ascii="Calibri" w:hAnsi="Calibri" w:cs="Calibri"/>
          <w:lang w:val="fr-CA"/>
        </w:rPr>
        <w:t xml:space="preserve"> 1 000 $ </w:t>
      </w:r>
      <w:r w:rsidRPr="00036651">
        <w:rPr>
          <w:rFonts w:ascii="Calibri" w:hAnsi="Calibri" w:cs="Calibri"/>
          <w:lang w:val="fr-CA"/>
        </w:rPr>
        <w:t xml:space="preserve">seront </w:t>
      </w:r>
      <w:r w:rsidR="00E6651D" w:rsidRPr="00036651">
        <w:rPr>
          <w:rFonts w:ascii="Calibri" w:hAnsi="Calibri" w:cs="Calibri"/>
          <w:lang w:val="fr-CA"/>
        </w:rPr>
        <w:t xml:space="preserve">octroyées </w:t>
      </w:r>
      <w:r w:rsidRPr="00036651">
        <w:rPr>
          <w:rFonts w:ascii="Calibri" w:hAnsi="Calibri" w:cs="Calibri"/>
          <w:lang w:val="fr-CA"/>
        </w:rPr>
        <w:t>pour soutenir les événements qui auront lieu au cours de l</w:t>
      </w:r>
      <w:r w:rsidR="00260371" w:rsidRPr="00036651">
        <w:rPr>
          <w:rFonts w:ascii="Calibri" w:hAnsi="Calibri" w:cs="Calibri"/>
          <w:lang w:val="fr-CA"/>
        </w:rPr>
        <w:t>’</w:t>
      </w:r>
      <w:r w:rsidRPr="00036651">
        <w:rPr>
          <w:rFonts w:ascii="Calibri" w:hAnsi="Calibri" w:cs="Calibri"/>
          <w:lang w:val="fr-CA"/>
        </w:rPr>
        <w:t xml:space="preserve">année scolaire 2025-2026. </w:t>
      </w:r>
    </w:p>
    <w:p w14:paraId="156D8A1E" w14:textId="365262FC" w:rsidR="003627BF" w:rsidRPr="00036651" w:rsidRDefault="003627BF" w:rsidP="003627BF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La date limite pour les demandes est fixée au</w:t>
      </w:r>
      <w:r w:rsidR="00E6651D" w:rsidRPr="00036651">
        <w:rPr>
          <w:rFonts w:ascii="Calibri" w:hAnsi="Calibri" w:cs="Calibri"/>
          <w:lang w:val="fr-CA"/>
        </w:rPr>
        <w:t xml:space="preserve"> 14 </w:t>
      </w:r>
      <w:r w:rsidRPr="00036651">
        <w:rPr>
          <w:rFonts w:ascii="Calibri" w:hAnsi="Calibri" w:cs="Calibri"/>
          <w:lang w:val="fr-CA"/>
        </w:rPr>
        <w:t>novembre</w:t>
      </w:r>
      <w:r w:rsidR="00E6651D" w:rsidRPr="00036651">
        <w:rPr>
          <w:rFonts w:ascii="Calibri" w:hAnsi="Calibri" w:cs="Calibri"/>
          <w:lang w:val="fr-CA"/>
        </w:rPr>
        <w:t> 2025 à 23 h </w:t>
      </w:r>
      <w:r w:rsidRPr="00036651">
        <w:rPr>
          <w:rFonts w:ascii="Calibri" w:hAnsi="Calibri" w:cs="Calibri"/>
          <w:lang w:val="fr-CA"/>
        </w:rPr>
        <w:t>59 (heure avancée du Centre).</w:t>
      </w:r>
    </w:p>
    <w:p w14:paraId="26586E00" w14:textId="4C17A432" w:rsidR="003627BF" w:rsidRPr="00036651" w:rsidRDefault="003627BF" w:rsidP="003627BF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Toutes les candidatures reçues avant la date limite seront examinées par</w:t>
      </w:r>
      <w:r w:rsidR="00E6651D" w:rsidRPr="00036651">
        <w:rPr>
          <w:rFonts w:ascii="Calibri" w:hAnsi="Calibri" w:cs="Calibri"/>
          <w:lang w:val="fr-CA"/>
        </w:rPr>
        <w:t xml:space="preserve"> la Société Histoire Canada</w:t>
      </w:r>
      <w:r w:rsidRPr="00036651">
        <w:rPr>
          <w:rFonts w:ascii="Calibri" w:hAnsi="Calibri" w:cs="Calibri"/>
          <w:lang w:val="fr-CA"/>
        </w:rPr>
        <w:t xml:space="preserve">. Les </w:t>
      </w:r>
      <w:r w:rsidR="00E6651D" w:rsidRPr="00036651">
        <w:rPr>
          <w:rFonts w:ascii="Calibri" w:hAnsi="Calibri" w:cs="Calibri"/>
          <w:lang w:val="fr-CA"/>
        </w:rPr>
        <w:t>meilleures candidatures, soit celles qui démontrent qu</w:t>
      </w:r>
      <w:r w:rsidR="00260371" w:rsidRPr="00036651">
        <w:rPr>
          <w:rFonts w:ascii="Calibri" w:hAnsi="Calibri" w:cs="Calibri"/>
          <w:lang w:val="fr-CA"/>
        </w:rPr>
        <w:t>’</w:t>
      </w:r>
      <w:r w:rsidR="00E6651D" w:rsidRPr="00036651">
        <w:rPr>
          <w:rFonts w:ascii="Calibri" w:hAnsi="Calibri" w:cs="Calibri"/>
          <w:lang w:val="fr-CA"/>
        </w:rPr>
        <w:t xml:space="preserve">elles répondent le mieux aux </w:t>
      </w:r>
      <w:r w:rsidRPr="00036651">
        <w:rPr>
          <w:rFonts w:ascii="Calibri" w:hAnsi="Calibri" w:cs="Calibri"/>
          <w:lang w:val="fr-CA"/>
        </w:rPr>
        <w:t xml:space="preserve">objectifs et aux critères prioritaires du programme </w:t>
      </w:r>
      <w:r w:rsidR="00E6651D" w:rsidRPr="00036651">
        <w:rPr>
          <w:rFonts w:ascii="Calibri" w:hAnsi="Calibri" w:cs="Calibri"/>
          <w:lang w:val="fr-CA"/>
        </w:rPr>
        <w:t xml:space="preserve">des Fêtes du patrimoine, </w:t>
      </w:r>
      <w:r w:rsidRPr="00036651">
        <w:rPr>
          <w:rFonts w:ascii="Calibri" w:hAnsi="Calibri" w:cs="Calibri"/>
          <w:lang w:val="fr-CA"/>
        </w:rPr>
        <w:t>seront sél</w:t>
      </w:r>
      <w:r w:rsidR="00E6651D" w:rsidRPr="00036651">
        <w:rPr>
          <w:rFonts w:ascii="Calibri" w:hAnsi="Calibri" w:cs="Calibri"/>
          <w:lang w:val="fr-CA"/>
        </w:rPr>
        <w:t>ectionnées pour bénéficier d</w:t>
      </w:r>
      <w:r w:rsidR="00260371" w:rsidRPr="00036651">
        <w:rPr>
          <w:rFonts w:ascii="Calibri" w:hAnsi="Calibri" w:cs="Calibri"/>
          <w:lang w:val="fr-CA"/>
        </w:rPr>
        <w:t>’</w:t>
      </w:r>
      <w:r w:rsidR="00E6651D" w:rsidRPr="00036651">
        <w:rPr>
          <w:rFonts w:ascii="Calibri" w:hAnsi="Calibri" w:cs="Calibri"/>
          <w:lang w:val="fr-CA"/>
        </w:rPr>
        <w:t xml:space="preserve">une aide financière </w:t>
      </w:r>
      <w:r w:rsidRPr="00036651">
        <w:rPr>
          <w:rFonts w:ascii="Calibri" w:hAnsi="Calibri" w:cs="Calibri"/>
          <w:lang w:val="fr-CA"/>
        </w:rPr>
        <w:t xml:space="preserve">et </w:t>
      </w:r>
      <w:r w:rsidR="00E6651D" w:rsidRPr="00036651">
        <w:rPr>
          <w:rFonts w:ascii="Calibri" w:hAnsi="Calibri" w:cs="Calibri"/>
          <w:lang w:val="fr-CA"/>
        </w:rPr>
        <w:t>les candidats en seront informés</w:t>
      </w:r>
      <w:r w:rsidRPr="00036651">
        <w:rPr>
          <w:rFonts w:ascii="Calibri" w:hAnsi="Calibri" w:cs="Calibri"/>
          <w:lang w:val="fr-CA"/>
        </w:rPr>
        <w:t xml:space="preserve"> avant </w:t>
      </w:r>
      <w:r w:rsidR="00E6651D" w:rsidRPr="00036651">
        <w:rPr>
          <w:rFonts w:ascii="Calibri" w:hAnsi="Calibri" w:cs="Calibri"/>
          <w:lang w:val="fr-CA"/>
        </w:rPr>
        <w:t>le 15 </w:t>
      </w:r>
      <w:r w:rsidRPr="00036651">
        <w:rPr>
          <w:rFonts w:ascii="Calibri" w:hAnsi="Calibri" w:cs="Calibri"/>
          <w:lang w:val="fr-CA"/>
        </w:rPr>
        <w:t>décembre</w:t>
      </w:r>
      <w:r w:rsidR="00E6651D" w:rsidRPr="00036651">
        <w:rPr>
          <w:rFonts w:ascii="Calibri" w:hAnsi="Calibri" w:cs="Calibri"/>
          <w:lang w:val="fr-CA"/>
        </w:rPr>
        <w:t> </w:t>
      </w:r>
      <w:r w:rsidRPr="00036651">
        <w:rPr>
          <w:rFonts w:ascii="Calibri" w:hAnsi="Calibri" w:cs="Calibri"/>
          <w:lang w:val="fr-CA"/>
        </w:rPr>
        <w:t xml:space="preserve">2025. </w:t>
      </w:r>
    </w:p>
    <w:p w14:paraId="25E54DAC" w14:textId="56EA99E5" w:rsidR="005A6088" w:rsidRPr="00036651" w:rsidRDefault="005A6088" w:rsidP="003627BF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Pour plus d'informations au sujet du programme d’aide financière ou pour soumettre une demande, visitez </w:t>
      </w:r>
      <w:hyperlink r:id="rId8" w:history="1">
        <w:r w:rsidRPr="00036651">
          <w:rPr>
            <w:rStyle w:val="Hyperlink"/>
            <w:rFonts w:ascii="Calibri" w:hAnsi="Calibri" w:cs="Calibri"/>
            <w:lang w:val="fr-CA"/>
          </w:rPr>
          <w:t>HistoireCanada.ca/</w:t>
        </w:r>
        <w:proofErr w:type="spellStart"/>
        <w:r w:rsidRPr="00036651">
          <w:rPr>
            <w:rStyle w:val="Hyperlink"/>
            <w:rFonts w:ascii="Calibri" w:hAnsi="Calibri" w:cs="Calibri"/>
            <w:lang w:val="fr-CA"/>
          </w:rPr>
          <w:t>AideFinancièreFêtes</w:t>
        </w:r>
        <w:proofErr w:type="spellEnd"/>
      </w:hyperlink>
    </w:p>
    <w:p w14:paraId="4D2B22DB" w14:textId="77777777" w:rsidR="003627BF" w:rsidRPr="00036651" w:rsidRDefault="00000000" w:rsidP="003627BF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pict w14:anchorId="29B58E7D">
          <v:rect id="_x0000_i1025" style="width:0;height:1.5pt" o:hralign="center" o:hrstd="t" o:hr="t" fillcolor="#a0a0a0" stroked="f"/>
        </w:pict>
      </w:r>
    </w:p>
    <w:p w14:paraId="28F470A7" w14:textId="22D13FFA" w:rsidR="008244D0" w:rsidRPr="00036651" w:rsidRDefault="008244D0" w:rsidP="008C5239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b/>
          <w:bCs/>
          <w:lang w:val="fr-CA"/>
        </w:rPr>
        <w:t xml:space="preserve">Critères du programme et détails de la </w:t>
      </w:r>
      <w:r w:rsidR="00E6651D" w:rsidRPr="00036651">
        <w:rPr>
          <w:rFonts w:ascii="Calibri" w:hAnsi="Calibri" w:cs="Calibri"/>
          <w:b/>
          <w:bCs/>
          <w:lang w:val="fr-CA"/>
        </w:rPr>
        <w:t>candidature</w:t>
      </w:r>
    </w:p>
    <w:p w14:paraId="41E4A942" w14:textId="0507F555" w:rsidR="008244D0" w:rsidRPr="00036651" w:rsidRDefault="008244D0" w:rsidP="008244D0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Cette possibilité de financement est ouverte aux écoles, aux musées</w:t>
      </w:r>
      <w:r w:rsidR="00E6651D" w:rsidRPr="00036651">
        <w:rPr>
          <w:rFonts w:ascii="Calibri" w:hAnsi="Calibri" w:cs="Calibri"/>
          <w:lang w:val="fr-CA"/>
        </w:rPr>
        <w:t>, aux organismes communautaires, ainsi qu</w:t>
      </w:r>
      <w:r w:rsidR="00260371" w:rsidRPr="00036651">
        <w:rPr>
          <w:rFonts w:ascii="Calibri" w:hAnsi="Calibri" w:cs="Calibri"/>
          <w:lang w:val="fr-CA"/>
        </w:rPr>
        <w:t>’</w:t>
      </w:r>
      <w:r w:rsidR="00E6651D" w:rsidRPr="00036651">
        <w:rPr>
          <w:rFonts w:ascii="Calibri" w:hAnsi="Calibri" w:cs="Calibri"/>
          <w:lang w:val="fr-CA"/>
        </w:rPr>
        <w:t xml:space="preserve">aux </w:t>
      </w:r>
      <w:r w:rsidRPr="00036651">
        <w:rPr>
          <w:rFonts w:ascii="Calibri" w:hAnsi="Calibri" w:cs="Calibri"/>
          <w:lang w:val="fr-CA"/>
        </w:rPr>
        <w:t xml:space="preserve">comités régionaux ou provinciaux de la </w:t>
      </w:r>
      <w:r w:rsidR="00E6651D" w:rsidRPr="00036651">
        <w:rPr>
          <w:rFonts w:ascii="Calibri" w:hAnsi="Calibri" w:cs="Calibri"/>
          <w:lang w:val="fr-CA"/>
        </w:rPr>
        <w:t xml:space="preserve">Fête </w:t>
      </w:r>
      <w:r w:rsidRPr="00036651">
        <w:rPr>
          <w:rFonts w:ascii="Calibri" w:hAnsi="Calibri" w:cs="Calibri"/>
          <w:lang w:val="fr-CA"/>
        </w:rPr>
        <w:t>du patrimoine</w:t>
      </w:r>
      <w:r w:rsidR="00E6651D" w:rsidRPr="00036651">
        <w:rPr>
          <w:rFonts w:ascii="Calibri" w:hAnsi="Calibri" w:cs="Calibri"/>
          <w:lang w:val="fr-CA"/>
        </w:rPr>
        <w:t xml:space="preserve"> nouveaux ou </w:t>
      </w:r>
      <w:r w:rsidR="00E376E4" w:rsidRPr="00036651">
        <w:rPr>
          <w:rFonts w:ascii="Calibri" w:hAnsi="Calibri" w:cs="Calibri"/>
          <w:lang w:val="fr-CA"/>
        </w:rPr>
        <w:t xml:space="preserve">dont les activités sont déjà lancées. </w:t>
      </w:r>
    </w:p>
    <w:p w14:paraId="75D62896" w14:textId="639DDD72" w:rsidR="008244D0" w:rsidRPr="00036651" w:rsidRDefault="008244D0" w:rsidP="005A6088">
      <w:pPr>
        <w:spacing w:after="0"/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Les activités admissibles comprennent une ou plusieurs des activités suivantes :</w:t>
      </w:r>
    </w:p>
    <w:p w14:paraId="34867065" w14:textId="7E876479" w:rsidR="008244D0" w:rsidRPr="00036651" w:rsidRDefault="008244D0" w:rsidP="00BA73DA">
      <w:pPr>
        <w:spacing w:after="0"/>
        <w:ind w:left="720" w:hanging="360"/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• </w:t>
      </w:r>
      <w:r w:rsidR="008C5239" w:rsidRPr="00036651">
        <w:rPr>
          <w:rFonts w:ascii="Calibri" w:hAnsi="Calibri" w:cs="Calibri"/>
          <w:lang w:val="fr-CA"/>
        </w:rPr>
        <w:tab/>
      </w:r>
      <w:r w:rsidRPr="00036651">
        <w:rPr>
          <w:rFonts w:ascii="Calibri" w:hAnsi="Calibri" w:cs="Calibri"/>
          <w:lang w:val="fr-CA"/>
        </w:rPr>
        <w:t xml:space="preserve">Nouvelle </w:t>
      </w:r>
      <w:r w:rsidR="00E6651D" w:rsidRPr="00036651">
        <w:rPr>
          <w:rFonts w:ascii="Calibri" w:hAnsi="Calibri" w:cs="Calibri"/>
          <w:lang w:val="fr-CA"/>
        </w:rPr>
        <w:t xml:space="preserve">Fête </w:t>
      </w:r>
      <w:r w:rsidRPr="00036651">
        <w:rPr>
          <w:rFonts w:ascii="Calibri" w:hAnsi="Calibri" w:cs="Calibri"/>
          <w:lang w:val="fr-CA"/>
        </w:rPr>
        <w:t xml:space="preserve">du patrimoine </w:t>
      </w:r>
      <w:r w:rsidR="00E6651D" w:rsidRPr="00036651">
        <w:rPr>
          <w:rFonts w:ascii="Calibri" w:hAnsi="Calibri" w:cs="Calibri"/>
          <w:lang w:val="fr-CA"/>
        </w:rPr>
        <w:t xml:space="preserve">regroupant plusieurs </w:t>
      </w:r>
      <w:r w:rsidRPr="00036651">
        <w:rPr>
          <w:rFonts w:ascii="Calibri" w:hAnsi="Calibri" w:cs="Calibri"/>
          <w:lang w:val="fr-CA"/>
        </w:rPr>
        <w:t xml:space="preserve">classes (école) </w:t>
      </w:r>
    </w:p>
    <w:p w14:paraId="1E927AD0" w14:textId="56185526" w:rsidR="00EC5449" w:rsidRPr="00036651" w:rsidRDefault="00E6651D" w:rsidP="00EC5449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Nouvelle Fête du </w:t>
      </w:r>
      <w:r w:rsidR="008244D0" w:rsidRPr="00036651">
        <w:rPr>
          <w:rFonts w:ascii="Calibri" w:hAnsi="Calibri" w:cs="Calibri"/>
          <w:lang w:val="fr-CA"/>
        </w:rPr>
        <w:t xml:space="preserve">patrimoine </w:t>
      </w:r>
      <w:r w:rsidRPr="00036651">
        <w:rPr>
          <w:rFonts w:ascii="Calibri" w:hAnsi="Calibri" w:cs="Calibri"/>
          <w:lang w:val="fr-CA"/>
        </w:rPr>
        <w:t xml:space="preserve">regroupant plusieurs écoles </w:t>
      </w:r>
      <w:r w:rsidR="008244D0" w:rsidRPr="00036651">
        <w:rPr>
          <w:rFonts w:ascii="Calibri" w:hAnsi="Calibri" w:cs="Calibri"/>
          <w:lang w:val="fr-CA"/>
        </w:rPr>
        <w:t>(régionale)</w:t>
      </w:r>
      <w:r w:rsidR="00F504AD" w:rsidRPr="00036651">
        <w:rPr>
          <w:rFonts w:ascii="Calibri" w:hAnsi="Calibri" w:cs="Calibri"/>
          <w:lang w:val="fr-CA"/>
        </w:rPr>
        <w:t xml:space="preserve">. </w:t>
      </w:r>
    </w:p>
    <w:p w14:paraId="017FC1B5" w14:textId="77777777" w:rsidR="00EC5449" w:rsidRPr="00036651" w:rsidRDefault="008244D0" w:rsidP="00EC5449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Nouvelle participation à une </w:t>
      </w:r>
      <w:r w:rsidR="00E376E4" w:rsidRPr="00036651">
        <w:rPr>
          <w:rFonts w:ascii="Calibri" w:hAnsi="Calibri" w:cs="Calibri"/>
          <w:lang w:val="fr-CA"/>
        </w:rPr>
        <w:t xml:space="preserve">Fête </w:t>
      </w:r>
      <w:r w:rsidRPr="00036651">
        <w:rPr>
          <w:rFonts w:ascii="Calibri" w:hAnsi="Calibri" w:cs="Calibri"/>
          <w:lang w:val="fr-CA"/>
        </w:rPr>
        <w:t xml:space="preserve">du patrimoine régionale existante </w:t>
      </w:r>
    </w:p>
    <w:p w14:paraId="1464EA40" w14:textId="77777777" w:rsidR="00EC5449" w:rsidRPr="00036651" w:rsidRDefault="00EC5449" w:rsidP="00EC5449">
      <w:pPr>
        <w:pStyle w:val="ListParagraph"/>
        <w:spacing w:after="0"/>
        <w:rPr>
          <w:rFonts w:ascii="Calibri" w:hAnsi="Calibri" w:cs="Calibri"/>
          <w:lang w:val="fr-CA"/>
        </w:rPr>
      </w:pPr>
    </w:p>
    <w:p w14:paraId="548337C3" w14:textId="48FF06C9" w:rsidR="00036651" w:rsidRPr="00036651" w:rsidRDefault="00EC5449" w:rsidP="00EC5449">
      <w:pPr>
        <w:spacing w:after="0"/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*</w:t>
      </w:r>
      <w:r w:rsidRPr="00036651">
        <w:rPr>
          <w:rFonts w:ascii="Calibri" w:hAnsi="Calibri" w:cs="Calibri"/>
          <w:color w:val="2B373E"/>
          <w:sz w:val="21"/>
          <w:szCs w:val="21"/>
          <w:shd w:val="clear" w:color="auto" w:fill="FAF8F6"/>
          <w:lang w:val="fr-CA"/>
        </w:rPr>
        <w:t xml:space="preserve"> </w:t>
      </w:r>
      <w:r w:rsidRPr="00036651">
        <w:rPr>
          <w:rFonts w:ascii="Calibri" w:hAnsi="Calibri" w:cs="Calibri"/>
          <w:lang w:val="fr-CA"/>
        </w:rPr>
        <w:t xml:space="preserve"> Notez que nous considérons comme étant de nouvelles Fêtes scolaires et de nouvelles Fêtes régionales celles qui ont été interrompues par la pandémie de COVID-19 et qui n'ont pas eu lieu au cours des 5 dernières années.</w:t>
      </w:r>
      <w:r w:rsidR="00BA73DA" w:rsidRPr="00036651">
        <w:rPr>
          <w:rFonts w:ascii="Calibri" w:hAnsi="Calibri" w:cs="Calibri"/>
          <w:lang w:val="fr-CA"/>
        </w:rPr>
        <w:br/>
      </w:r>
    </w:p>
    <w:p w14:paraId="61D7D594" w14:textId="13BD035D" w:rsidR="00E54D43" w:rsidRPr="00036651" w:rsidRDefault="00E54D43" w:rsidP="005A6088">
      <w:pPr>
        <w:spacing w:after="0"/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Les </w:t>
      </w:r>
      <w:r w:rsidR="00E376E4" w:rsidRPr="00036651">
        <w:rPr>
          <w:rFonts w:ascii="Calibri" w:hAnsi="Calibri" w:cs="Calibri"/>
          <w:lang w:val="fr-CA"/>
        </w:rPr>
        <w:t xml:space="preserve">candidatures </w:t>
      </w:r>
      <w:r w:rsidRPr="00036651">
        <w:rPr>
          <w:rFonts w:ascii="Calibri" w:hAnsi="Calibri" w:cs="Calibri"/>
          <w:lang w:val="fr-CA"/>
        </w:rPr>
        <w:t>doivent démontrer :</w:t>
      </w:r>
    </w:p>
    <w:p w14:paraId="30298289" w14:textId="2F509F47" w:rsidR="00E54D43" w:rsidRPr="00036651" w:rsidRDefault="00E54D43" w:rsidP="005A6088">
      <w:pPr>
        <w:numPr>
          <w:ilvl w:val="0"/>
          <w:numId w:val="7"/>
        </w:numPr>
        <w:spacing w:after="0" w:line="240" w:lineRule="auto"/>
        <w:ind w:left="714" w:hanging="357"/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La volonté d</w:t>
      </w:r>
      <w:r w:rsidR="00260371" w:rsidRPr="00036651">
        <w:rPr>
          <w:rFonts w:ascii="Calibri" w:hAnsi="Calibri" w:cs="Calibri"/>
          <w:lang w:val="fr-CA"/>
        </w:rPr>
        <w:t>’</w:t>
      </w:r>
      <w:r w:rsidRPr="00036651">
        <w:rPr>
          <w:rFonts w:ascii="Calibri" w:hAnsi="Calibri" w:cs="Calibri"/>
          <w:lang w:val="fr-CA"/>
        </w:rPr>
        <w:t xml:space="preserve">organiser une </w:t>
      </w:r>
      <w:r w:rsidR="00E376E4" w:rsidRPr="00036651">
        <w:rPr>
          <w:rFonts w:ascii="Calibri" w:hAnsi="Calibri" w:cs="Calibri"/>
          <w:lang w:val="fr-CA"/>
        </w:rPr>
        <w:t xml:space="preserve">Fête </w:t>
      </w:r>
      <w:r w:rsidRPr="00036651">
        <w:rPr>
          <w:rFonts w:ascii="Calibri" w:hAnsi="Calibri" w:cs="Calibri"/>
          <w:lang w:val="fr-CA"/>
        </w:rPr>
        <w:t xml:space="preserve">du patrimoine nouvelle ou élargie, avec </w:t>
      </w:r>
      <w:r w:rsidR="00E376E4" w:rsidRPr="00036651">
        <w:rPr>
          <w:rFonts w:ascii="Calibri" w:hAnsi="Calibri" w:cs="Calibri"/>
          <w:lang w:val="fr-CA"/>
        </w:rPr>
        <w:t>un plan pour assurer sa pérennité</w:t>
      </w:r>
      <w:r w:rsidR="0066049D" w:rsidRPr="00036651">
        <w:rPr>
          <w:rFonts w:ascii="Calibri" w:hAnsi="Calibri" w:cs="Calibri"/>
          <w:lang w:val="fr-CA"/>
        </w:rPr>
        <w:t xml:space="preserve">; </w:t>
      </w:r>
    </w:p>
    <w:p w14:paraId="43817E3D" w14:textId="21A36971" w:rsidR="00E54D43" w:rsidRPr="00036651" w:rsidRDefault="00E376E4" w:rsidP="00BA73DA">
      <w:pPr>
        <w:numPr>
          <w:ilvl w:val="0"/>
          <w:numId w:val="7"/>
        </w:numPr>
        <w:spacing w:after="0"/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U</w:t>
      </w:r>
      <w:r w:rsidR="00E54D43" w:rsidRPr="00036651">
        <w:rPr>
          <w:rFonts w:ascii="Calibri" w:hAnsi="Calibri" w:cs="Calibri"/>
          <w:lang w:val="fr-CA"/>
        </w:rPr>
        <w:t>n engagement communautaire significatif par le biais de partenariats, d</w:t>
      </w:r>
      <w:r w:rsidR="00260371" w:rsidRPr="00036651">
        <w:rPr>
          <w:rFonts w:ascii="Calibri" w:hAnsi="Calibri" w:cs="Calibri"/>
          <w:lang w:val="fr-CA"/>
        </w:rPr>
        <w:t>’</w:t>
      </w:r>
      <w:r w:rsidR="00E54D43" w:rsidRPr="00036651">
        <w:rPr>
          <w:rFonts w:ascii="Calibri" w:hAnsi="Calibri" w:cs="Calibri"/>
          <w:lang w:val="fr-CA"/>
        </w:rPr>
        <w:t xml:space="preserve">expositions et de visites publiques, et </w:t>
      </w:r>
      <w:r w:rsidRPr="00036651">
        <w:rPr>
          <w:rFonts w:ascii="Calibri" w:hAnsi="Calibri" w:cs="Calibri"/>
          <w:lang w:val="fr-CA"/>
        </w:rPr>
        <w:t>d</w:t>
      </w:r>
      <w:r w:rsidR="00260371" w:rsidRPr="00036651">
        <w:rPr>
          <w:rFonts w:ascii="Calibri" w:hAnsi="Calibri" w:cs="Calibri"/>
          <w:lang w:val="fr-CA"/>
        </w:rPr>
        <w:t>’</w:t>
      </w:r>
      <w:r w:rsidRPr="00036651">
        <w:rPr>
          <w:rFonts w:ascii="Calibri" w:hAnsi="Calibri" w:cs="Calibri"/>
          <w:lang w:val="fr-CA"/>
        </w:rPr>
        <w:t xml:space="preserve">occasions </w:t>
      </w:r>
      <w:r w:rsidR="00E54D43" w:rsidRPr="00036651">
        <w:rPr>
          <w:rFonts w:ascii="Calibri" w:hAnsi="Calibri" w:cs="Calibri"/>
          <w:lang w:val="fr-CA"/>
        </w:rPr>
        <w:t>d</w:t>
      </w:r>
      <w:r w:rsidR="00260371" w:rsidRPr="00036651">
        <w:rPr>
          <w:rFonts w:ascii="Calibri" w:hAnsi="Calibri" w:cs="Calibri"/>
          <w:lang w:val="fr-CA"/>
        </w:rPr>
        <w:t>’</w:t>
      </w:r>
      <w:r w:rsidR="00E54D43" w:rsidRPr="00036651">
        <w:rPr>
          <w:rFonts w:ascii="Calibri" w:hAnsi="Calibri" w:cs="Calibri"/>
          <w:lang w:val="fr-CA"/>
        </w:rPr>
        <w:t>apprentissa</w:t>
      </w:r>
      <w:r w:rsidRPr="00036651">
        <w:rPr>
          <w:rFonts w:ascii="Calibri" w:hAnsi="Calibri" w:cs="Calibri"/>
          <w:lang w:val="fr-CA"/>
        </w:rPr>
        <w:t xml:space="preserve">ge authentiques pour les élèves; </w:t>
      </w:r>
    </w:p>
    <w:p w14:paraId="59D4B40A" w14:textId="1E8564A2" w:rsidR="00E54D43" w:rsidRPr="00036651" w:rsidRDefault="00E54D43" w:rsidP="00BA73DA">
      <w:pPr>
        <w:numPr>
          <w:ilvl w:val="0"/>
          <w:numId w:val="7"/>
        </w:numPr>
        <w:spacing w:after="0"/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Un engagement clair à soutenir la recherche et la réflexion historique menées par les élèves.</w:t>
      </w:r>
      <w:r w:rsidR="00BA73DA" w:rsidRPr="00036651">
        <w:rPr>
          <w:rFonts w:ascii="Calibri" w:hAnsi="Calibri" w:cs="Calibri"/>
          <w:lang w:val="fr-CA"/>
        </w:rPr>
        <w:br/>
      </w:r>
    </w:p>
    <w:p w14:paraId="78CAFDF5" w14:textId="77DF20A2" w:rsidR="00525EAE" w:rsidRPr="00036651" w:rsidRDefault="003165F3" w:rsidP="003627BF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lastRenderedPageBreak/>
        <w:t>Lors de l</w:t>
      </w:r>
      <w:r w:rsidR="00260371" w:rsidRPr="00036651">
        <w:rPr>
          <w:rFonts w:ascii="Calibri" w:hAnsi="Calibri" w:cs="Calibri"/>
          <w:lang w:val="fr-CA"/>
        </w:rPr>
        <w:t>’</w:t>
      </w:r>
      <w:r w:rsidRPr="00036651">
        <w:rPr>
          <w:rFonts w:ascii="Calibri" w:hAnsi="Calibri" w:cs="Calibri"/>
          <w:lang w:val="fr-CA"/>
        </w:rPr>
        <w:t>évaluation des</w:t>
      </w:r>
      <w:r w:rsidR="00E376E4" w:rsidRPr="00036651">
        <w:rPr>
          <w:rFonts w:ascii="Calibri" w:hAnsi="Calibri" w:cs="Calibri"/>
          <w:lang w:val="fr-CA"/>
        </w:rPr>
        <w:t xml:space="preserve"> candidatures</w:t>
      </w:r>
      <w:r w:rsidRPr="00036651">
        <w:rPr>
          <w:rFonts w:ascii="Calibri" w:hAnsi="Calibri" w:cs="Calibri"/>
          <w:lang w:val="fr-CA"/>
        </w:rPr>
        <w:t xml:space="preserve">, </w:t>
      </w:r>
      <w:r w:rsidR="00E376E4" w:rsidRPr="00036651">
        <w:rPr>
          <w:rFonts w:ascii="Calibri" w:hAnsi="Calibri" w:cs="Calibri"/>
          <w:lang w:val="fr-CA"/>
        </w:rPr>
        <w:t xml:space="preserve">la Société Histoire Canada </w:t>
      </w:r>
      <w:r w:rsidRPr="00036651">
        <w:rPr>
          <w:rFonts w:ascii="Calibri" w:hAnsi="Calibri" w:cs="Calibri"/>
          <w:lang w:val="fr-CA"/>
        </w:rPr>
        <w:t>favorisera la diversité et l</w:t>
      </w:r>
      <w:r w:rsidR="00260371" w:rsidRPr="00036651">
        <w:rPr>
          <w:rFonts w:ascii="Calibri" w:hAnsi="Calibri" w:cs="Calibri"/>
          <w:lang w:val="fr-CA"/>
        </w:rPr>
        <w:t>’</w:t>
      </w:r>
      <w:r w:rsidRPr="00036651">
        <w:rPr>
          <w:rFonts w:ascii="Calibri" w:hAnsi="Calibri" w:cs="Calibri"/>
          <w:lang w:val="fr-CA"/>
        </w:rPr>
        <w:t xml:space="preserve">inclusion dans le programme des </w:t>
      </w:r>
      <w:r w:rsidR="00E376E4" w:rsidRPr="00036651">
        <w:rPr>
          <w:rFonts w:ascii="Calibri" w:hAnsi="Calibri" w:cs="Calibri"/>
          <w:lang w:val="fr-CA"/>
        </w:rPr>
        <w:t xml:space="preserve">Fêtes </w:t>
      </w:r>
      <w:r w:rsidRPr="00036651">
        <w:rPr>
          <w:rFonts w:ascii="Calibri" w:hAnsi="Calibri" w:cs="Calibri"/>
          <w:lang w:val="fr-CA"/>
        </w:rPr>
        <w:t>du patrimoine en tenant compte d</w:t>
      </w:r>
      <w:r w:rsidR="00260371" w:rsidRPr="00036651">
        <w:rPr>
          <w:rFonts w:ascii="Calibri" w:hAnsi="Calibri" w:cs="Calibri"/>
          <w:lang w:val="fr-CA"/>
        </w:rPr>
        <w:t>’</w:t>
      </w:r>
      <w:r w:rsidRPr="00036651">
        <w:rPr>
          <w:rFonts w:ascii="Calibri" w:hAnsi="Calibri" w:cs="Calibri"/>
          <w:lang w:val="fr-CA"/>
        </w:rPr>
        <w:t xml:space="preserve">un éventail de perspectives et de communautés </w:t>
      </w:r>
      <w:r w:rsidR="00E376E4" w:rsidRPr="00036651">
        <w:rPr>
          <w:rFonts w:ascii="Calibri" w:hAnsi="Calibri" w:cs="Calibri"/>
          <w:lang w:val="fr-CA"/>
        </w:rPr>
        <w:t xml:space="preserve">dont la participation aux Fêtes pourrait être limitée par certains obstacles. </w:t>
      </w:r>
    </w:p>
    <w:p w14:paraId="21DC6F94" w14:textId="152BEF84" w:rsidR="00B63DA1" w:rsidRPr="00036651" w:rsidRDefault="00036651" w:rsidP="003627BF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pict w14:anchorId="1C0C0BC3">
          <v:rect id="_x0000_i1027" style="width:0;height:1.5pt" o:hralign="center" o:hrstd="t" o:hr="t" fillcolor="#a0a0a0" stroked="f"/>
        </w:pict>
      </w:r>
    </w:p>
    <w:p w14:paraId="2CFA3CE0" w14:textId="77777777" w:rsidR="00B63DA1" w:rsidRPr="00036651" w:rsidRDefault="00B63DA1" w:rsidP="00B63DA1">
      <w:pPr>
        <w:rPr>
          <w:rFonts w:ascii="Calibri" w:hAnsi="Calibri" w:cs="Calibri"/>
          <w:b/>
          <w:bCs/>
          <w:lang w:val="fr-CA"/>
        </w:rPr>
      </w:pPr>
      <w:r w:rsidRPr="00036651">
        <w:rPr>
          <w:rFonts w:ascii="Calibri" w:hAnsi="Calibri" w:cs="Calibri"/>
          <w:b/>
          <w:bCs/>
          <w:lang w:val="fr-CA"/>
        </w:rPr>
        <w:t xml:space="preserve">Demande de financement </w:t>
      </w:r>
    </w:p>
    <w:p w14:paraId="16FE229D" w14:textId="473E9CB6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Veuillez remplir le formulaire ci-dessous pour soumettre votre demande. </w:t>
      </w:r>
      <w:r w:rsidR="005C6D97" w:rsidRPr="00036651">
        <w:rPr>
          <w:rFonts w:ascii="Calibri" w:hAnsi="Calibri" w:cs="Calibri"/>
          <w:lang w:val="fr-CA"/>
        </w:rPr>
        <w:t xml:space="preserve">Envoyez le formulaire rempli à l’adresse </w:t>
      </w:r>
      <w:hyperlink r:id="rId9" w:history="1">
        <w:r w:rsidRPr="00036651">
          <w:rPr>
            <w:rStyle w:val="Hyperlink"/>
            <w:rFonts w:ascii="Calibri" w:hAnsi="Calibri" w:cs="Calibri"/>
            <w:lang w:val="fr-CA"/>
          </w:rPr>
          <w:t>jpproulx@histoirecanada.ca</w:t>
        </w:r>
      </w:hyperlink>
    </w:p>
    <w:p w14:paraId="5B3A6382" w14:textId="77777777" w:rsidR="006F2D1C" w:rsidRPr="00036651" w:rsidRDefault="006F2D1C" w:rsidP="006F2D1C">
      <w:pPr>
        <w:rPr>
          <w:rFonts w:ascii="Calibri" w:hAnsi="Calibri" w:cs="Calibri"/>
          <w:lang w:val="fr-CA"/>
        </w:rPr>
      </w:pPr>
    </w:p>
    <w:p w14:paraId="2E828E38" w14:textId="4FDFE3FE" w:rsidR="00B63DA1" w:rsidRPr="00036651" w:rsidRDefault="00B63DA1" w:rsidP="006F2D1C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École / Organisation : </w:t>
      </w:r>
    </w:p>
    <w:p w14:paraId="6196C220" w14:textId="77777777" w:rsidR="00B63DA1" w:rsidRPr="00036651" w:rsidRDefault="00B63DA1" w:rsidP="006F2D1C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Division scolaire (le cas échéant) :</w:t>
      </w:r>
    </w:p>
    <w:p w14:paraId="6FA21FE9" w14:textId="77777777" w:rsidR="00B63DA1" w:rsidRPr="00036651" w:rsidRDefault="00B63DA1" w:rsidP="006F2D1C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Adresse :</w:t>
      </w:r>
    </w:p>
    <w:p w14:paraId="39AF2921" w14:textId="77777777" w:rsidR="00B63DA1" w:rsidRPr="00036651" w:rsidRDefault="00B63DA1" w:rsidP="006F2D1C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Ville :</w:t>
      </w:r>
    </w:p>
    <w:p w14:paraId="0FC997A8" w14:textId="77777777" w:rsidR="00B63DA1" w:rsidRPr="00036651" w:rsidRDefault="00B63DA1" w:rsidP="006F2D1C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Province / Territoire :</w:t>
      </w:r>
    </w:p>
    <w:p w14:paraId="43CBB224" w14:textId="77777777" w:rsidR="00B63DA1" w:rsidRPr="00036651" w:rsidRDefault="00B63DA1" w:rsidP="006F2D1C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Code postal :</w:t>
      </w:r>
    </w:p>
    <w:p w14:paraId="787DEC10" w14:textId="77777777" w:rsidR="00B63DA1" w:rsidRPr="00036651" w:rsidRDefault="00B63DA1" w:rsidP="006F2D1C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Nom de la personne-ressource :</w:t>
      </w:r>
    </w:p>
    <w:p w14:paraId="11D60B9D" w14:textId="77777777" w:rsidR="00B63DA1" w:rsidRPr="00036651" w:rsidRDefault="00B63DA1" w:rsidP="006F2D1C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Courriel : </w:t>
      </w:r>
    </w:p>
    <w:p w14:paraId="5B884BCB" w14:textId="77777777" w:rsidR="00B63DA1" w:rsidRPr="00036651" w:rsidRDefault="00B63DA1" w:rsidP="006F2D1C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Numéro de téléphone : </w:t>
      </w:r>
    </w:p>
    <w:p w14:paraId="07814C3A" w14:textId="77777777" w:rsidR="006F2D1C" w:rsidRPr="00036651" w:rsidRDefault="00B63DA1" w:rsidP="006F2D1C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Pour quel type de Fête du patrimoine demandez-vous un financement : </w:t>
      </w:r>
    </w:p>
    <w:p w14:paraId="2E411BFB" w14:textId="77777777" w:rsidR="006F2D1C" w:rsidRPr="00036651" w:rsidRDefault="006F2D1C" w:rsidP="006F2D1C">
      <w:pPr>
        <w:pStyle w:val="ListParagraph"/>
        <w:numPr>
          <w:ilvl w:val="0"/>
          <w:numId w:val="16"/>
        </w:num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N</w:t>
      </w:r>
      <w:r w:rsidR="00B63DA1" w:rsidRPr="00036651">
        <w:rPr>
          <w:rFonts w:ascii="Calibri" w:hAnsi="Calibri" w:cs="Calibri"/>
          <w:lang w:val="fr-CA"/>
        </w:rPr>
        <w:t>ouvelle Fête du patrimoine à l’école</w:t>
      </w:r>
    </w:p>
    <w:p w14:paraId="4F97341B" w14:textId="77777777" w:rsidR="006F2D1C" w:rsidRPr="00036651" w:rsidRDefault="006F2D1C" w:rsidP="006F2D1C">
      <w:pPr>
        <w:pStyle w:val="ListParagraph"/>
        <w:numPr>
          <w:ilvl w:val="0"/>
          <w:numId w:val="16"/>
        </w:num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N</w:t>
      </w:r>
      <w:r w:rsidR="00B63DA1" w:rsidRPr="00036651">
        <w:rPr>
          <w:rFonts w:ascii="Calibri" w:hAnsi="Calibri" w:cs="Calibri"/>
          <w:lang w:val="fr-CA"/>
        </w:rPr>
        <w:t>ouvelle Fête du patrimoine régionale</w:t>
      </w:r>
    </w:p>
    <w:p w14:paraId="16D088B6" w14:textId="76B6D99B" w:rsidR="00B63DA1" w:rsidRPr="00036651" w:rsidRDefault="006F2D1C" w:rsidP="006F2D1C">
      <w:pPr>
        <w:pStyle w:val="ListParagraph"/>
        <w:numPr>
          <w:ilvl w:val="0"/>
          <w:numId w:val="16"/>
        </w:num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N</w:t>
      </w:r>
      <w:r w:rsidR="00B63DA1" w:rsidRPr="00036651">
        <w:rPr>
          <w:rFonts w:ascii="Calibri" w:hAnsi="Calibri" w:cs="Calibri"/>
          <w:lang w:val="fr-CA"/>
        </w:rPr>
        <w:t>ouvelle participation à une Fête du patrimoine régionale existante)</w:t>
      </w:r>
    </w:p>
    <w:p w14:paraId="0D98710D" w14:textId="77777777" w:rsidR="00036651" w:rsidRDefault="00036651" w:rsidP="00B63DA1">
      <w:pPr>
        <w:rPr>
          <w:rFonts w:ascii="Calibri" w:hAnsi="Calibri" w:cs="Calibri"/>
          <w:lang w:val="fr-CA"/>
        </w:rPr>
      </w:pPr>
    </w:p>
    <w:p w14:paraId="5919590D" w14:textId="4A67DD0F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Veuillez décrire votre expérience avec le programme des Fêtes du patrimoine. S’il s’agit d’une nouvelle expérience pour vous, dites-nous pourquoi vous souhaitez vous impliquer : </w:t>
      </w:r>
    </w:p>
    <w:p w14:paraId="6FA888FE" w14:textId="77777777" w:rsidR="006F2D1C" w:rsidRPr="00036651" w:rsidRDefault="006F2D1C" w:rsidP="00B63DA1">
      <w:pPr>
        <w:rPr>
          <w:rFonts w:ascii="Calibri" w:hAnsi="Calibri" w:cs="Calibri"/>
          <w:lang w:val="fr-CA"/>
        </w:rPr>
      </w:pPr>
    </w:p>
    <w:p w14:paraId="3C7A24A2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Veuillez décrire les objectifs et les activités que vous souhaitez financer : </w:t>
      </w:r>
    </w:p>
    <w:p w14:paraId="208A54DC" w14:textId="77777777" w:rsidR="006F2D1C" w:rsidRPr="00036651" w:rsidRDefault="006F2D1C" w:rsidP="00B63DA1">
      <w:pPr>
        <w:rPr>
          <w:rFonts w:ascii="Calibri" w:hAnsi="Calibri" w:cs="Calibri"/>
          <w:lang w:val="fr-CA"/>
        </w:rPr>
      </w:pPr>
    </w:p>
    <w:p w14:paraId="34DC3DAF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Comment vous assurerez-vous que ce financement soutiendra une participation durable au programme de la Fête du patrimoine à l’avenir? </w:t>
      </w:r>
    </w:p>
    <w:p w14:paraId="1E332582" w14:textId="77777777" w:rsidR="006F2D1C" w:rsidRDefault="006F2D1C" w:rsidP="00B63DA1">
      <w:pPr>
        <w:rPr>
          <w:rFonts w:ascii="Calibri" w:hAnsi="Calibri" w:cs="Calibri"/>
          <w:lang w:val="fr-CA"/>
        </w:rPr>
      </w:pPr>
    </w:p>
    <w:p w14:paraId="00372C75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lastRenderedPageBreak/>
        <w:t>Comment ce financement vous aidera-t-il à mobiliser votre communauté au sens large? (Par exemple : partenariats, expositions ou visites publiques, participation d’organisations locales ou autres occasions d’apprentissage authentiques).</w:t>
      </w:r>
    </w:p>
    <w:p w14:paraId="537E2786" w14:textId="77777777" w:rsidR="006F2D1C" w:rsidRPr="00036651" w:rsidRDefault="006F2D1C" w:rsidP="00B63DA1">
      <w:pPr>
        <w:rPr>
          <w:rFonts w:ascii="Calibri" w:hAnsi="Calibri" w:cs="Calibri"/>
          <w:lang w:val="fr-CA"/>
        </w:rPr>
      </w:pPr>
    </w:p>
    <w:p w14:paraId="5FB13BB9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Comment ce financement soutiendra-t-il la recherche menée par les élèves et encouragera-t-il la réflexion historique?</w:t>
      </w:r>
    </w:p>
    <w:p w14:paraId="4A41353D" w14:textId="77777777" w:rsidR="006F2D1C" w:rsidRPr="00036651" w:rsidRDefault="006F2D1C" w:rsidP="00B63DA1">
      <w:pPr>
        <w:rPr>
          <w:rFonts w:ascii="Calibri" w:hAnsi="Calibri" w:cs="Calibri"/>
          <w:lang w:val="fr-CA"/>
        </w:rPr>
      </w:pPr>
    </w:p>
    <w:p w14:paraId="2D4D2364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Nombre prévu de jeunes participants : </w:t>
      </w:r>
    </w:p>
    <w:p w14:paraId="0FE3E0C5" w14:textId="77777777" w:rsidR="006F2D1C" w:rsidRPr="00036651" w:rsidRDefault="006F2D1C" w:rsidP="00B63DA1">
      <w:pPr>
        <w:rPr>
          <w:rFonts w:ascii="Calibri" w:hAnsi="Calibri" w:cs="Calibri"/>
          <w:lang w:val="fr-CA"/>
        </w:rPr>
      </w:pPr>
    </w:p>
    <w:p w14:paraId="03538CDF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Nombre prévu d’enseignants/de membres de la communauté/de bénévoles :</w:t>
      </w:r>
    </w:p>
    <w:p w14:paraId="32BE2CEA" w14:textId="77777777" w:rsidR="006F2D1C" w:rsidRPr="00036651" w:rsidRDefault="006F2D1C" w:rsidP="00B63DA1">
      <w:pPr>
        <w:rPr>
          <w:rFonts w:ascii="Calibri" w:hAnsi="Calibri" w:cs="Calibri"/>
          <w:lang w:val="fr-CA"/>
        </w:rPr>
      </w:pPr>
    </w:p>
    <w:p w14:paraId="374FFCD0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Budget total prévu pour l’événement :</w:t>
      </w:r>
    </w:p>
    <w:p w14:paraId="277D42C5" w14:textId="77777777" w:rsidR="006F2D1C" w:rsidRPr="00036651" w:rsidRDefault="006F2D1C" w:rsidP="00B63DA1">
      <w:pPr>
        <w:rPr>
          <w:rFonts w:ascii="Calibri" w:hAnsi="Calibri" w:cs="Calibri"/>
          <w:lang w:val="fr-CA"/>
        </w:rPr>
      </w:pPr>
    </w:p>
    <w:p w14:paraId="12A27B14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Montant total demandé à la Société Histoire Canada (en raison du financement limité disponible, nous recommandons que les demandes soient inférieures à 1 000 $) : </w:t>
      </w:r>
    </w:p>
    <w:p w14:paraId="77A5F663" w14:textId="77777777" w:rsidR="006F2D1C" w:rsidRPr="00036651" w:rsidRDefault="006F2D1C" w:rsidP="00B63DA1">
      <w:pPr>
        <w:rPr>
          <w:rFonts w:ascii="Calibri" w:hAnsi="Calibri" w:cs="Calibri"/>
          <w:lang w:val="fr-CA"/>
        </w:rPr>
      </w:pPr>
    </w:p>
    <w:p w14:paraId="7E586BA1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Souhaitez-vous vous porter volontaire au sein d’un comité de la Fête du patrimoine dans votre région? </w:t>
      </w:r>
    </w:p>
    <w:p w14:paraId="1886DFDF" w14:textId="62D87057" w:rsidR="006F2D1C" w:rsidRPr="00036651" w:rsidRDefault="006F2D1C" w:rsidP="006F2D1C">
      <w:pPr>
        <w:pStyle w:val="ListParagraph"/>
        <w:numPr>
          <w:ilvl w:val="0"/>
          <w:numId w:val="17"/>
        </w:num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Oui</w:t>
      </w:r>
    </w:p>
    <w:p w14:paraId="439D79A7" w14:textId="2E1E7912" w:rsidR="006F2D1C" w:rsidRPr="00036651" w:rsidRDefault="006F2D1C" w:rsidP="006F2D1C">
      <w:pPr>
        <w:pStyle w:val="ListParagraph"/>
        <w:numPr>
          <w:ilvl w:val="0"/>
          <w:numId w:val="17"/>
        </w:num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Non</w:t>
      </w:r>
    </w:p>
    <w:p w14:paraId="3980A6C9" w14:textId="77777777" w:rsidR="006F2D1C" w:rsidRPr="00036651" w:rsidRDefault="006F2D1C" w:rsidP="006F2D1C">
      <w:pPr>
        <w:rPr>
          <w:rFonts w:ascii="Calibri" w:hAnsi="Calibri" w:cs="Calibri"/>
          <w:lang w:val="fr-CA"/>
        </w:rPr>
      </w:pPr>
    </w:p>
    <w:p w14:paraId="2125F6A0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Souhaitez-vous vous inscrire à l’un des bulletins d’information de la Société Histoire Canada? </w:t>
      </w:r>
    </w:p>
    <w:p w14:paraId="6F39DD56" w14:textId="77777777" w:rsidR="006F2D1C" w:rsidRPr="00036651" w:rsidRDefault="006F2D1C" w:rsidP="006F2D1C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proofErr w:type="spellStart"/>
      <w:r w:rsidRPr="00036651">
        <w:rPr>
          <w:rFonts w:ascii="Calibri" w:hAnsi="Calibri" w:cs="Calibri"/>
        </w:rPr>
        <w:t>Innover</w:t>
      </w:r>
      <w:proofErr w:type="spellEnd"/>
      <w:r w:rsidRPr="00036651">
        <w:rPr>
          <w:rFonts w:ascii="Calibri" w:hAnsi="Calibri" w:cs="Calibri"/>
        </w:rPr>
        <w:t xml:space="preserve"> </w:t>
      </w:r>
      <w:proofErr w:type="spellStart"/>
      <w:r w:rsidRPr="00036651">
        <w:rPr>
          <w:rFonts w:ascii="Calibri" w:hAnsi="Calibri" w:cs="Calibri"/>
        </w:rPr>
        <w:t>en</w:t>
      </w:r>
      <w:proofErr w:type="spellEnd"/>
      <w:r w:rsidRPr="00036651">
        <w:rPr>
          <w:rFonts w:ascii="Calibri" w:hAnsi="Calibri" w:cs="Calibri"/>
        </w:rPr>
        <w:t xml:space="preserve"> </w:t>
      </w:r>
      <w:proofErr w:type="spellStart"/>
      <w:r w:rsidRPr="00036651">
        <w:rPr>
          <w:rFonts w:ascii="Calibri" w:hAnsi="Calibri" w:cs="Calibri"/>
        </w:rPr>
        <w:t>classe</w:t>
      </w:r>
      <w:proofErr w:type="spellEnd"/>
    </w:p>
    <w:p w14:paraId="19ED2302" w14:textId="1659BBDB" w:rsidR="006F2D1C" w:rsidRPr="00036651" w:rsidRDefault="006F2D1C" w:rsidP="006F2D1C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036651">
        <w:rPr>
          <w:rFonts w:ascii="Calibri" w:hAnsi="Calibri" w:cs="Calibri"/>
        </w:rPr>
        <w:t>Teaching Canada's History</w:t>
      </w:r>
    </w:p>
    <w:p w14:paraId="3964B375" w14:textId="0B886EA5" w:rsidR="006F2D1C" w:rsidRPr="00036651" w:rsidRDefault="006F2D1C" w:rsidP="006F2D1C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036651">
        <w:rPr>
          <w:rFonts w:ascii="Calibri" w:hAnsi="Calibri" w:cs="Calibri"/>
        </w:rPr>
        <w:t>Teaching Canada's History for Elementary</w:t>
      </w:r>
    </w:p>
    <w:p w14:paraId="67455E07" w14:textId="0C095842" w:rsidR="006F2D1C" w:rsidRPr="00036651" w:rsidRDefault="006F2D1C" w:rsidP="006F2D1C">
      <w:pPr>
        <w:pStyle w:val="ListParagraph"/>
        <w:numPr>
          <w:ilvl w:val="0"/>
          <w:numId w:val="18"/>
        </w:num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Histoire à suivre</w:t>
      </w:r>
    </w:p>
    <w:p w14:paraId="6B351A2B" w14:textId="5D8B84D0" w:rsidR="006F2D1C" w:rsidRPr="00036651" w:rsidRDefault="006F2D1C" w:rsidP="006F2D1C">
      <w:pPr>
        <w:pStyle w:val="ListParagraph"/>
        <w:numPr>
          <w:ilvl w:val="0"/>
          <w:numId w:val="18"/>
        </w:numPr>
        <w:rPr>
          <w:rFonts w:ascii="Calibri" w:hAnsi="Calibri" w:cs="Calibri"/>
          <w:lang w:val="fr-CA"/>
        </w:rPr>
      </w:pPr>
      <w:proofErr w:type="spellStart"/>
      <w:r w:rsidRPr="00036651">
        <w:rPr>
          <w:rFonts w:ascii="Calibri" w:hAnsi="Calibri" w:cs="Calibri"/>
          <w:lang w:val="fr-CA"/>
        </w:rPr>
        <w:t>Canada's</w:t>
      </w:r>
      <w:proofErr w:type="spellEnd"/>
      <w:r w:rsidRPr="00036651">
        <w:rPr>
          <w:rFonts w:ascii="Calibri" w:hAnsi="Calibri" w:cs="Calibri"/>
          <w:lang w:val="fr-CA"/>
        </w:rPr>
        <w:t xml:space="preserve"> </w:t>
      </w:r>
      <w:proofErr w:type="spellStart"/>
      <w:r w:rsidRPr="00036651">
        <w:rPr>
          <w:rFonts w:ascii="Calibri" w:hAnsi="Calibri" w:cs="Calibri"/>
          <w:lang w:val="fr-CA"/>
        </w:rPr>
        <w:t>History</w:t>
      </w:r>
      <w:proofErr w:type="spellEnd"/>
      <w:r w:rsidRPr="00036651">
        <w:rPr>
          <w:rFonts w:ascii="Calibri" w:hAnsi="Calibri" w:cs="Calibri"/>
          <w:lang w:val="fr-CA"/>
        </w:rPr>
        <w:t xml:space="preserve"> </w:t>
      </w:r>
      <w:proofErr w:type="spellStart"/>
      <w:r w:rsidRPr="00036651">
        <w:rPr>
          <w:rFonts w:ascii="Calibri" w:hAnsi="Calibri" w:cs="Calibri"/>
          <w:lang w:val="fr-CA"/>
        </w:rPr>
        <w:t>Now</w:t>
      </w:r>
      <w:proofErr w:type="spellEnd"/>
    </w:p>
    <w:p w14:paraId="05DA89E5" w14:textId="4C72F92D" w:rsidR="006F2D1C" w:rsidRPr="00036651" w:rsidRDefault="006F2D1C" w:rsidP="006F2D1C">
      <w:pPr>
        <w:pStyle w:val="ListParagraph"/>
        <w:numPr>
          <w:ilvl w:val="0"/>
          <w:numId w:val="18"/>
        </w:num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Non merci</w:t>
      </w:r>
    </w:p>
    <w:p w14:paraId="1A1DB2DC" w14:textId="77777777" w:rsidR="006F2D1C" w:rsidRPr="00036651" w:rsidRDefault="006F2D1C" w:rsidP="00B63DA1">
      <w:pPr>
        <w:rPr>
          <w:rFonts w:ascii="Calibri" w:hAnsi="Calibri" w:cs="Calibri"/>
          <w:lang w:val="fr-CA"/>
        </w:rPr>
      </w:pPr>
    </w:p>
    <w:p w14:paraId="48732AC5" w14:textId="77777777" w:rsidR="00B63DA1" w:rsidRPr="00036651" w:rsidRDefault="00B63DA1" w:rsidP="00B63DA1">
      <w:p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 xml:space="preserve">Acceptez-vous de fournir un rapport final avant le 15 juin 2026 si votre demande de financement est acceptée? </w:t>
      </w:r>
    </w:p>
    <w:p w14:paraId="4DCE4AEA" w14:textId="12664DC7" w:rsidR="00B63DA1" w:rsidRPr="00036651" w:rsidRDefault="006F2D1C" w:rsidP="006F2D1C">
      <w:pPr>
        <w:pStyle w:val="ListParagraph"/>
        <w:numPr>
          <w:ilvl w:val="0"/>
          <w:numId w:val="19"/>
        </w:numPr>
        <w:rPr>
          <w:rFonts w:ascii="Calibri" w:hAnsi="Calibri" w:cs="Calibri"/>
          <w:lang w:val="fr-CA"/>
        </w:rPr>
      </w:pPr>
      <w:r w:rsidRPr="00036651">
        <w:rPr>
          <w:rFonts w:ascii="Calibri" w:hAnsi="Calibri" w:cs="Calibri"/>
          <w:lang w:val="fr-CA"/>
        </w:rPr>
        <w:t>Je suis d’accord</w:t>
      </w:r>
    </w:p>
    <w:sectPr w:rsidR="00B63DA1" w:rsidRPr="00036651" w:rsidSect="0003665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75B9" w14:textId="77777777" w:rsidR="00490759" w:rsidRDefault="00490759" w:rsidP="004C35E4">
      <w:pPr>
        <w:spacing w:after="0" w:line="240" w:lineRule="auto"/>
      </w:pPr>
      <w:r>
        <w:separator/>
      </w:r>
    </w:p>
  </w:endnote>
  <w:endnote w:type="continuationSeparator" w:id="0">
    <w:p w14:paraId="5F72EF7B" w14:textId="77777777" w:rsidR="00490759" w:rsidRDefault="00490759" w:rsidP="004C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6A60" w14:textId="7AE33840" w:rsidR="004C35E4" w:rsidRDefault="00F504AD" w:rsidP="00F504AD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EFFBB" wp14:editId="0E24CBA3">
          <wp:simplePos x="0" y="0"/>
          <wp:positionH relativeFrom="column">
            <wp:posOffset>5086350</wp:posOffset>
          </wp:positionH>
          <wp:positionV relativeFrom="paragraph">
            <wp:posOffset>-436245</wp:posOffset>
          </wp:positionV>
          <wp:extent cx="1517015" cy="772795"/>
          <wp:effectExtent l="0" t="0" r="6985" b="8255"/>
          <wp:wrapTight wrapText="bothSides">
            <wp:wrapPolygon edited="0">
              <wp:start x="0" y="0"/>
              <wp:lineTo x="0" y="21298"/>
              <wp:lineTo x="21428" y="21298"/>
              <wp:lineTo x="21428" y="0"/>
              <wp:lineTo x="0" y="0"/>
            </wp:wrapPolygon>
          </wp:wrapTight>
          <wp:docPr id="1417799724" name="Picture 1" descr="A logo with a compas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816570" name="Picture 1" descr="A logo with a compas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01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3DA">
      <w:rPr>
        <w:noProof/>
      </w:rPr>
      <w:drawing>
        <wp:anchor distT="0" distB="0" distL="114300" distR="114300" simplePos="0" relativeHeight="251659264" behindDoc="1" locked="0" layoutInCell="1" allowOverlap="1" wp14:anchorId="5EE90382" wp14:editId="31351532">
          <wp:simplePos x="0" y="0"/>
          <wp:positionH relativeFrom="column">
            <wp:posOffset>0</wp:posOffset>
          </wp:positionH>
          <wp:positionV relativeFrom="paragraph">
            <wp:posOffset>-284480</wp:posOffset>
          </wp:positionV>
          <wp:extent cx="1619250" cy="459105"/>
          <wp:effectExtent l="0" t="0" r="0" b="0"/>
          <wp:wrapTight wrapText="bothSides">
            <wp:wrapPolygon edited="0">
              <wp:start x="8132" y="0"/>
              <wp:lineTo x="0" y="896"/>
              <wp:lineTo x="0" y="16133"/>
              <wp:lineTo x="13468" y="20614"/>
              <wp:lineTo x="21346" y="20614"/>
              <wp:lineTo x="21346" y="896"/>
              <wp:lineTo x="9656" y="0"/>
              <wp:lineTo x="8132" y="0"/>
            </wp:wrapPolygon>
          </wp:wrapTight>
          <wp:docPr id="570088282" name="Picture 2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927830" name="Picture 2" descr="A red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3D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647F" w14:textId="77777777" w:rsidR="00490759" w:rsidRDefault="00490759" w:rsidP="004C35E4">
      <w:pPr>
        <w:spacing w:after="0" w:line="240" w:lineRule="auto"/>
      </w:pPr>
      <w:r>
        <w:separator/>
      </w:r>
    </w:p>
  </w:footnote>
  <w:footnote w:type="continuationSeparator" w:id="0">
    <w:p w14:paraId="1A1B4920" w14:textId="77777777" w:rsidR="00490759" w:rsidRDefault="00490759" w:rsidP="004C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E85"/>
    <w:multiLevelType w:val="multilevel"/>
    <w:tmpl w:val="FF8C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58EE"/>
    <w:multiLevelType w:val="multilevel"/>
    <w:tmpl w:val="B386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357AD"/>
    <w:multiLevelType w:val="multilevel"/>
    <w:tmpl w:val="9D92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F219B"/>
    <w:multiLevelType w:val="hybridMultilevel"/>
    <w:tmpl w:val="E9E458E2"/>
    <w:lvl w:ilvl="0" w:tplc="F3F8F8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A27DA"/>
    <w:multiLevelType w:val="multilevel"/>
    <w:tmpl w:val="2DF0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5511B"/>
    <w:multiLevelType w:val="multilevel"/>
    <w:tmpl w:val="6480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30D58"/>
    <w:multiLevelType w:val="hybridMultilevel"/>
    <w:tmpl w:val="44A86C52"/>
    <w:lvl w:ilvl="0" w:tplc="F3F8F8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38D8"/>
    <w:multiLevelType w:val="hybridMultilevel"/>
    <w:tmpl w:val="038EB770"/>
    <w:lvl w:ilvl="0" w:tplc="F3F8F8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28AA"/>
    <w:multiLevelType w:val="hybridMultilevel"/>
    <w:tmpl w:val="6A362662"/>
    <w:lvl w:ilvl="0" w:tplc="F3F8F8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81093"/>
    <w:multiLevelType w:val="multilevel"/>
    <w:tmpl w:val="0F4C12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04396"/>
    <w:multiLevelType w:val="multilevel"/>
    <w:tmpl w:val="4C6C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43DEC"/>
    <w:multiLevelType w:val="multilevel"/>
    <w:tmpl w:val="A7C4B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526193"/>
    <w:multiLevelType w:val="multilevel"/>
    <w:tmpl w:val="192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70C74"/>
    <w:multiLevelType w:val="hybridMultilevel"/>
    <w:tmpl w:val="E3668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65778"/>
    <w:multiLevelType w:val="multilevel"/>
    <w:tmpl w:val="CAA6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E23B9A"/>
    <w:multiLevelType w:val="multilevel"/>
    <w:tmpl w:val="9F58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170EA3"/>
    <w:multiLevelType w:val="multilevel"/>
    <w:tmpl w:val="89AC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96093"/>
    <w:multiLevelType w:val="hybridMultilevel"/>
    <w:tmpl w:val="75CEE4D8"/>
    <w:lvl w:ilvl="0" w:tplc="5286731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94827"/>
    <w:multiLevelType w:val="multilevel"/>
    <w:tmpl w:val="A7F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075793">
    <w:abstractNumId w:val="12"/>
  </w:num>
  <w:num w:numId="2" w16cid:durableId="1737118739">
    <w:abstractNumId w:val="10"/>
  </w:num>
  <w:num w:numId="3" w16cid:durableId="426930792">
    <w:abstractNumId w:val="2"/>
  </w:num>
  <w:num w:numId="4" w16cid:durableId="734595057">
    <w:abstractNumId w:val="16"/>
  </w:num>
  <w:num w:numId="5" w16cid:durableId="2119132800">
    <w:abstractNumId w:val="5"/>
  </w:num>
  <w:num w:numId="6" w16cid:durableId="1265113940">
    <w:abstractNumId w:val="4"/>
  </w:num>
  <w:num w:numId="7" w16cid:durableId="1475877756">
    <w:abstractNumId w:val="18"/>
  </w:num>
  <w:num w:numId="8" w16cid:durableId="23293229">
    <w:abstractNumId w:val="15"/>
  </w:num>
  <w:num w:numId="9" w16cid:durableId="474641709">
    <w:abstractNumId w:val="1"/>
  </w:num>
  <w:num w:numId="10" w16cid:durableId="1660497397">
    <w:abstractNumId w:val="11"/>
  </w:num>
  <w:num w:numId="11" w16cid:durableId="1183588052">
    <w:abstractNumId w:val="0"/>
  </w:num>
  <w:num w:numId="12" w16cid:durableId="1673600965">
    <w:abstractNumId w:val="9"/>
  </w:num>
  <w:num w:numId="13" w16cid:durableId="2096047368">
    <w:abstractNumId w:val="14"/>
  </w:num>
  <w:num w:numId="14" w16cid:durableId="1209029562">
    <w:abstractNumId w:val="13"/>
  </w:num>
  <w:num w:numId="15" w16cid:durableId="1949658287">
    <w:abstractNumId w:val="17"/>
  </w:num>
  <w:num w:numId="16" w16cid:durableId="1867936565">
    <w:abstractNumId w:val="3"/>
  </w:num>
  <w:num w:numId="17" w16cid:durableId="1567640178">
    <w:abstractNumId w:val="6"/>
  </w:num>
  <w:num w:numId="18" w16cid:durableId="681398154">
    <w:abstractNumId w:val="8"/>
  </w:num>
  <w:num w:numId="19" w16cid:durableId="330452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83"/>
    <w:rsid w:val="00006644"/>
    <w:rsid w:val="00036651"/>
    <w:rsid w:val="000B134B"/>
    <w:rsid w:val="000C6F11"/>
    <w:rsid w:val="001E66FF"/>
    <w:rsid w:val="002177D3"/>
    <w:rsid w:val="00260371"/>
    <w:rsid w:val="00263376"/>
    <w:rsid w:val="002707F2"/>
    <w:rsid w:val="00307715"/>
    <w:rsid w:val="003165F3"/>
    <w:rsid w:val="0034120F"/>
    <w:rsid w:val="00346FAE"/>
    <w:rsid w:val="003627BF"/>
    <w:rsid w:val="00362A92"/>
    <w:rsid w:val="003737CD"/>
    <w:rsid w:val="003C4D9F"/>
    <w:rsid w:val="003C7BEE"/>
    <w:rsid w:val="004522F3"/>
    <w:rsid w:val="004739A9"/>
    <w:rsid w:val="00490759"/>
    <w:rsid w:val="004A42C2"/>
    <w:rsid w:val="004B0F3C"/>
    <w:rsid w:val="004C35E4"/>
    <w:rsid w:val="005130DD"/>
    <w:rsid w:val="00525EAE"/>
    <w:rsid w:val="00531403"/>
    <w:rsid w:val="005941FD"/>
    <w:rsid w:val="00595C12"/>
    <w:rsid w:val="005A6088"/>
    <w:rsid w:val="005C6D97"/>
    <w:rsid w:val="005D0BBA"/>
    <w:rsid w:val="00622663"/>
    <w:rsid w:val="00644CBA"/>
    <w:rsid w:val="0066049D"/>
    <w:rsid w:val="00666983"/>
    <w:rsid w:val="00694F63"/>
    <w:rsid w:val="006A4853"/>
    <w:rsid w:val="006D179A"/>
    <w:rsid w:val="006E4F4E"/>
    <w:rsid w:val="006F2D1C"/>
    <w:rsid w:val="00790925"/>
    <w:rsid w:val="007B0956"/>
    <w:rsid w:val="007B124D"/>
    <w:rsid w:val="007D3CDB"/>
    <w:rsid w:val="0082269A"/>
    <w:rsid w:val="008244D0"/>
    <w:rsid w:val="008717A0"/>
    <w:rsid w:val="00875B30"/>
    <w:rsid w:val="00886D11"/>
    <w:rsid w:val="008C5239"/>
    <w:rsid w:val="00936496"/>
    <w:rsid w:val="00944760"/>
    <w:rsid w:val="00983FE2"/>
    <w:rsid w:val="009E717C"/>
    <w:rsid w:val="00A64BAA"/>
    <w:rsid w:val="00A71721"/>
    <w:rsid w:val="00A75934"/>
    <w:rsid w:val="00AA1B40"/>
    <w:rsid w:val="00AD4139"/>
    <w:rsid w:val="00B11F8D"/>
    <w:rsid w:val="00B159BF"/>
    <w:rsid w:val="00B639FE"/>
    <w:rsid w:val="00B63DA1"/>
    <w:rsid w:val="00BA73DA"/>
    <w:rsid w:val="00C44DB5"/>
    <w:rsid w:val="00CF7595"/>
    <w:rsid w:val="00D04EC6"/>
    <w:rsid w:val="00D27F77"/>
    <w:rsid w:val="00E22FC2"/>
    <w:rsid w:val="00E376E4"/>
    <w:rsid w:val="00E54D43"/>
    <w:rsid w:val="00E6651D"/>
    <w:rsid w:val="00E95A11"/>
    <w:rsid w:val="00EC5449"/>
    <w:rsid w:val="00F504AD"/>
    <w:rsid w:val="00F80890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ECCB5"/>
  <w15:docId w15:val="{139D44C0-F5E8-4560-8102-70E9D29E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9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9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9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9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98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98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98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9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98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98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7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7B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5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E4"/>
  </w:style>
  <w:style w:type="paragraph" w:styleId="Footer">
    <w:name w:val="footer"/>
    <w:basedOn w:val="Normal"/>
    <w:link w:val="FooterChar"/>
    <w:uiPriority w:val="99"/>
    <w:unhideWhenUsed/>
    <w:rsid w:val="004C35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E4"/>
  </w:style>
  <w:style w:type="paragraph" w:styleId="Revision">
    <w:name w:val="Revision"/>
    <w:hidden/>
    <w:uiPriority w:val="99"/>
    <w:semiHidden/>
    <w:rsid w:val="009E717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A6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irecanada.ca/AideFinanci&#232;reF&#234;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pproulx@histoirecanada.c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3994-0AD9-4201-85BC-1F0DF25E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Dawson</dc:creator>
  <cp:keywords>, docId:3CB7487A76C9659115D4158A00E58900</cp:keywords>
  <cp:lastModifiedBy>Brooke Campbell</cp:lastModifiedBy>
  <cp:revision>5</cp:revision>
  <cp:lastPrinted>2025-10-16T12:22:00Z</cp:lastPrinted>
  <dcterms:created xsi:type="dcterms:W3CDTF">2025-10-29T17:36:00Z</dcterms:created>
  <dcterms:modified xsi:type="dcterms:W3CDTF">2025-10-29T17:54:00Z</dcterms:modified>
</cp:coreProperties>
</file>